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86" w:rsidRPr="00EF1B86" w:rsidRDefault="00EF1B86" w:rsidP="00EF1B86">
      <w:pPr>
        <w:pStyle w:val="a3"/>
        <w:spacing w:before="0" w:beforeAutospacing="0"/>
        <w:jc w:val="center"/>
        <w:rPr>
          <w:color w:val="FF0000"/>
          <w:sz w:val="28"/>
          <w:szCs w:val="28"/>
        </w:rPr>
      </w:pPr>
      <w:r w:rsidRPr="00EF1B86">
        <w:rPr>
          <w:color w:val="FF0000"/>
          <w:sz w:val="28"/>
          <w:szCs w:val="28"/>
        </w:rPr>
        <w:t xml:space="preserve">Православная викторина «По страницам Православия» </w:t>
      </w:r>
    </w:p>
    <w:p w:rsidR="009B30A8" w:rsidRDefault="009B30A8" w:rsidP="00EF1B86">
      <w:pPr>
        <w:pStyle w:val="a3"/>
        <w:spacing w:before="0" w:beforeAutospacing="0"/>
        <w:jc w:val="center"/>
      </w:pPr>
      <w:r>
        <w:t>13.02.2018 г. в ГБОУ «Школе с углубленным изучением английского языка №1415», (по адресу: г. Москва, ул. 1-я Останкинская ул., 29)</w:t>
      </w:r>
      <w:r>
        <w:br/>
        <w:t>Проведена Православная викторина «По страницам Православия» среди учащихся 5-х классов школ Останкинского района.</w:t>
      </w:r>
      <w:r>
        <w:br/>
        <w:t>Поздравляем победителей:</w:t>
      </w:r>
      <w:r>
        <w:br/>
        <w:t>1 место: команда «Луч света» ГБОУ Школа №1415</w:t>
      </w:r>
      <w:r>
        <w:br/>
        <w:t xml:space="preserve">2 место: команда «Свечи» </w:t>
      </w:r>
      <w:r>
        <w:t>ГБОУ  Школа №1220 ОП</w:t>
      </w:r>
      <w:r>
        <w:t xml:space="preserve">3 </w:t>
      </w:r>
      <w:r>
        <w:br/>
        <w:t xml:space="preserve">3 место: команда «Светлячки»  </w:t>
      </w:r>
      <w:r>
        <w:t>ГБОУ Школа  №1220 ОП1</w:t>
      </w:r>
    </w:p>
    <w:p w:rsidR="009B30A8" w:rsidRDefault="009B30A8" w:rsidP="009B30A8">
      <w:pPr>
        <w:pStyle w:val="a3"/>
      </w:pPr>
      <w:r>
        <w:t>Организаторы викторины:</w:t>
      </w:r>
      <w:r>
        <w:br/>
        <w:t xml:space="preserve">ГБУ «Спортивно-досуговый центр «Останкино» </w:t>
      </w:r>
      <w:r>
        <w:br/>
      </w:r>
      <w:r>
        <w:t xml:space="preserve">Комиссия по делам несовершеннолетних и защите их прав </w:t>
      </w:r>
      <w:r>
        <w:br/>
        <w:t xml:space="preserve">Храм </w:t>
      </w:r>
      <w:proofErr w:type="spellStart"/>
      <w:r>
        <w:t>Живоначальной</w:t>
      </w:r>
      <w:proofErr w:type="spellEnd"/>
      <w:r>
        <w:t xml:space="preserve"> Троицы в Останкино </w:t>
      </w:r>
      <w:r>
        <w:br/>
        <w:t>Библиотека-</w:t>
      </w:r>
      <w:proofErr w:type="spellStart"/>
      <w:r>
        <w:t>медиацентр</w:t>
      </w:r>
      <w:proofErr w:type="spellEnd"/>
      <w:r>
        <w:t xml:space="preserve"> №67 </w:t>
      </w:r>
      <w:r>
        <w:br/>
        <w:t>Мероприятие проводится впервые в нашем районе. Наша поставленная задача:</w:t>
      </w:r>
      <w:r>
        <w:br/>
        <w:t>Расширение православного образования и духовно - нравственное воспитание средствами религиозно-познавательного содержания.</w:t>
      </w:r>
      <w:r>
        <w:br/>
        <w:t>Изучение православной религиозной традиции; изучение истории христианства. Воспитание уважения к внутреннему миру каждого человека. Формирование культуры общения. Духовно-нравственное воспитание через приобщение к традиционным ценностям отечественной культуры. Возрождение православных основ семьи. Пробуждение интереса и формирование мотивации к изучению отечественной культуры и истории. Творческое развитие ребёнка на основе знаний об отечественной культуре и истории. Воспитывать потребность школьника в творческом участии в жизни России, в сохранении природы и созидании культуры Отечества.</w:t>
      </w:r>
    </w:p>
    <w:p w:rsidR="007A1EF4" w:rsidRDefault="007A1EF4"/>
    <w:sectPr w:rsidR="007A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A8"/>
    <w:rsid w:val="007A1EF4"/>
    <w:rsid w:val="009B30A8"/>
    <w:rsid w:val="00E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CEED"/>
  <w15:chartTrackingRefBased/>
  <w15:docId w15:val="{46F82EAF-C436-4529-AF82-C2652461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0A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1</cp:revision>
  <dcterms:created xsi:type="dcterms:W3CDTF">2018-03-02T10:01:00Z</dcterms:created>
  <dcterms:modified xsi:type="dcterms:W3CDTF">2018-03-02T10:02:00Z</dcterms:modified>
</cp:coreProperties>
</file>